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A3" w:rsidRPr="005B501B" w:rsidRDefault="00372DA3" w:rsidP="007F053A">
      <w:pPr>
        <w:jc w:val="center"/>
        <w:outlineLvl w:val="0"/>
        <w:rPr>
          <w:bCs/>
          <w:lang w:val="en-US"/>
        </w:rPr>
      </w:pPr>
      <w:r w:rsidRPr="007F053A">
        <w:rPr>
          <w:bCs/>
        </w:rPr>
        <w:t xml:space="preserve">Анализ по предмету математика </w:t>
      </w:r>
      <w:r w:rsidR="00D75732">
        <w:rPr>
          <w:bCs/>
        </w:rPr>
        <w:t>10</w:t>
      </w:r>
      <w:r w:rsidR="007F053A" w:rsidRPr="007F053A">
        <w:rPr>
          <w:bCs/>
        </w:rPr>
        <w:t xml:space="preserve"> - </w:t>
      </w:r>
      <w:r w:rsidRPr="007F053A">
        <w:rPr>
          <w:bCs/>
        </w:rPr>
        <w:t>1</w:t>
      </w:r>
      <w:r w:rsidR="00D75732">
        <w:rPr>
          <w:bCs/>
        </w:rPr>
        <w:t>1</w:t>
      </w:r>
      <w:r w:rsidRPr="007F053A">
        <w:rPr>
          <w:bCs/>
        </w:rPr>
        <w:t xml:space="preserve"> класс.</w:t>
      </w:r>
      <w:r w:rsidR="007F053A" w:rsidRPr="007F053A">
        <w:rPr>
          <w:bCs/>
        </w:rPr>
        <w:t xml:space="preserve"> Учитель: Маслова Л.С.</w:t>
      </w:r>
      <w:r w:rsidR="005B501B">
        <w:rPr>
          <w:bCs/>
          <w:lang w:val="en-US"/>
        </w:rPr>
        <w:t xml:space="preserve">   </w:t>
      </w:r>
      <w:bookmarkStart w:id="0" w:name="_GoBack"/>
      <w:bookmarkEnd w:id="0"/>
      <w:r w:rsidR="005B501B" w:rsidRPr="005B501B">
        <w:rPr>
          <w:bCs/>
        </w:rPr>
        <w:t>2</w:t>
      </w:r>
      <w:r w:rsidR="005B501B">
        <w:rPr>
          <w:bCs/>
          <w:lang w:val="en-US"/>
        </w:rPr>
        <w:t>011-2012</w:t>
      </w:r>
    </w:p>
    <w:p w:rsidR="00372DA3" w:rsidRDefault="00372DA3" w:rsidP="00871ECC">
      <w:pPr>
        <w:jc w:val="both"/>
        <w:outlineLvl w:val="0"/>
        <w:rPr>
          <w:b/>
          <w:bCs/>
        </w:rPr>
      </w:pPr>
    </w:p>
    <w:p w:rsidR="00372DA3" w:rsidRDefault="00372DA3" w:rsidP="00871ECC">
      <w:pPr>
        <w:jc w:val="both"/>
        <w:rPr>
          <w:b/>
          <w:bCs/>
        </w:rPr>
      </w:pPr>
      <w:r>
        <w:rPr>
          <w:b/>
          <w:bCs/>
        </w:rPr>
        <w:t>Работа велась по</w:t>
      </w:r>
      <w:r w:rsidR="002F72E5">
        <w:rPr>
          <w:b/>
          <w:bCs/>
        </w:rPr>
        <w:t xml:space="preserve"> следующему</w:t>
      </w:r>
      <w:r>
        <w:rPr>
          <w:b/>
          <w:bCs/>
        </w:rPr>
        <w:t xml:space="preserve"> УМК</w:t>
      </w:r>
      <w:r w:rsidR="002F72E5">
        <w:rPr>
          <w:b/>
          <w:bCs/>
        </w:rPr>
        <w:t>:</w:t>
      </w:r>
      <w:r>
        <w:rPr>
          <w:b/>
          <w:bCs/>
        </w:rPr>
        <w:t xml:space="preserve"> </w:t>
      </w:r>
    </w:p>
    <w:p w:rsidR="00372DA3" w:rsidRPr="006E02FD" w:rsidRDefault="00372DA3" w:rsidP="00871ECC">
      <w:pPr>
        <w:jc w:val="both"/>
      </w:pPr>
      <w:r w:rsidRPr="006E02FD">
        <w:t>1.Мордкович А.Г. ,  П.В. Семенов Учебник для общеобразов. учр. 2-е изд. М.: Мнемозина, Москва 2006</w:t>
      </w:r>
    </w:p>
    <w:p w:rsidR="00372DA3" w:rsidRDefault="00372DA3" w:rsidP="00871ECC">
      <w:pPr>
        <w:jc w:val="both"/>
        <w:outlineLvl w:val="0"/>
      </w:pPr>
      <w:r w:rsidRPr="006E02FD">
        <w:t>2.Задачник для общеобразовательных учреждений Мордкович А.Г., Л.О. Денищева, Т.А. Корешкова, Т.Н. Мишустина, А.Р. Рязановский , П.В. Семенов  2-е изд. М.: Мнемозина,  2006</w:t>
      </w:r>
    </w:p>
    <w:p w:rsidR="00372DA3" w:rsidRDefault="00372DA3" w:rsidP="00871ECC">
      <w:pPr>
        <w:jc w:val="both"/>
        <w:outlineLvl w:val="0"/>
        <w:rPr>
          <w:b/>
          <w:bCs/>
        </w:rPr>
      </w:pPr>
      <w:r>
        <w:t>3.</w:t>
      </w:r>
      <w:r w:rsidRPr="00620796">
        <w:t>Атанасян Л.С. Геометрия. Учебник для  10-11 классов. М., «Просвещение», 2003</w:t>
      </w:r>
    </w:p>
    <w:p w:rsidR="00CA2C85" w:rsidRDefault="00CA2C85" w:rsidP="00871ECC">
      <w:pPr>
        <w:jc w:val="both"/>
        <w:rPr>
          <w:i/>
        </w:rPr>
      </w:pPr>
    </w:p>
    <w:p w:rsidR="00CA2C85" w:rsidRPr="00CA2C85" w:rsidRDefault="00CA2C85" w:rsidP="00871ECC">
      <w:pPr>
        <w:jc w:val="both"/>
      </w:pPr>
      <w:r w:rsidRPr="00CA2C85">
        <w:t>Программа выдана полностью 175 часов, из расхода 5 часов в неделю.</w:t>
      </w:r>
    </w:p>
    <w:p w:rsidR="00CA2C85" w:rsidRPr="00CA2C85" w:rsidRDefault="00CA2C85" w:rsidP="00871ECC">
      <w:pPr>
        <w:jc w:val="both"/>
      </w:pPr>
      <w:r w:rsidRPr="00CA2C85">
        <w:t xml:space="preserve">Все контрольные работы, самостоятельные и тематические тесты  выполнены. </w:t>
      </w:r>
    </w:p>
    <w:p w:rsidR="00372DA3" w:rsidRPr="006E02FD" w:rsidRDefault="00372DA3" w:rsidP="00871ECC">
      <w:pPr>
        <w:jc w:val="both"/>
        <w:outlineLvl w:val="0"/>
      </w:pPr>
      <w:r w:rsidRPr="006E02FD">
        <w:t>Курс алгебра и начала анализа входит в число дисциплин, включенных в учебный план.</w:t>
      </w:r>
    </w:p>
    <w:p w:rsidR="00372DA3" w:rsidRPr="006E02FD" w:rsidRDefault="00372DA3" w:rsidP="00871ECC">
      <w:pPr>
        <w:jc w:val="both"/>
        <w:outlineLvl w:val="0"/>
        <w:rPr>
          <w:b/>
          <w:bCs/>
        </w:rPr>
      </w:pPr>
      <w:r w:rsidRPr="006E02FD">
        <w:t>Программа рассчитана на обучение учащихся 10-11 общеобразовательных классов.</w:t>
      </w:r>
      <w:r w:rsidRPr="006E02FD">
        <w:rPr>
          <w:b/>
          <w:bCs/>
        </w:rPr>
        <w:t xml:space="preserve"> </w:t>
      </w:r>
    </w:p>
    <w:p w:rsidR="00CA2C85" w:rsidRDefault="00CA2C85" w:rsidP="00871ECC">
      <w:pPr>
        <w:jc w:val="both"/>
        <w:outlineLvl w:val="0"/>
        <w:rPr>
          <w:b/>
          <w:bCs/>
        </w:rPr>
      </w:pPr>
    </w:p>
    <w:p w:rsidR="00372DA3" w:rsidRPr="006E02FD" w:rsidRDefault="00372DA3" w:rsidP="00871ECC">
      <w:pPr>
        <w:jc w:val="both"/>
        <w:outlineLvl w:val="0"/>
      </w:pPr>
      <w:r w:rsidRPr="006E02FD">
        <w:rPr>
          <w:b/>
          <w:bCs/>
        </w:rPr>
        <w:t>Целью</w:t>
      </w:r>
      <w:r w:rsidRPr="006E02FD">
        <w:t xml:space="preserve"> прохождения настоящего курса является:</w:t>
      </w:r>
    </w:p>
    <w:p w:rsidR="00372DA3" w:rsidRPr="006E02FD" w:rsidRDefault="00372DA3" w:rsidP="00871ECC">
      <w:pPr>
        <w:numPr>
          <w:ilvl w:val="0"/>
          <w:numId w:val="1"/>
        </w:numPr>
        <w:tabs>
          <w:tab w:val="clear" w:pos="1260"/>
          <w:tab w:val="num" w:pos="720"/>
        </w:tabs>
        <w:spacing w:before="60"/>
        <w:ind w:left="720"/>
        <w:jc w:val="both"/>
        <w:rPr>
          <w:bCs/>
        </w:rPr>
      </w:pPr>
      <w:r w:rsidRPr="006E02FD">
        <w:rPr>
          <w:b/>
          <w:bCs/>
        </w:rPr>
        <w:t>овладение</w:t>
      </w:r>
      <w:r w:rsidRPr="006E02FD">
        <w:rPr>
          <w:bCs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72DA3" w:rsidRPr="006E02FD" w:rsidRDefault="00372DA3" w:rsidP="00871ECC">
      <w:pPr>
        <w:numPr>
          <w:ilvl w:val="0"/>
          <w:numId w:val="1"/>
        </w:numPr>
        <w:tabs>
          <w:tab w:val="clear" w:pos="1260"/>
          <w:tab w:val="num" w:pos="720"/>
        </w:tabs>
        <w:spacing w:before="60"/>
        <w:ind w:left="720"/>
        <w:jc w:val="both"/>
        <w:rPr>
          <w:bCs/>
        </w:rPr>
      </w:pPr>
      <w:r w:rsidRPr="006E02FD">
        <w:rPr>
          <w:b/>
          <w:bCs/>
        </w:rPr>
        <w:t xml:space="preserve">интеллектуальное развитие, </w:t>
      </w:r>
      <w:r w:rsidRPr="006E02FD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72DA3" w:rsidRPr="006E02FD" w:rsidRDefault="00372DA3" w:rsidP="00871ECC">
      <w:pPr>
        <w:numPr>
          <w:ilvl w:val="0"/>
          <w:numId w:val="1"/>
        </w:numPr>
        <w:tabs>
          <w:tab w:val="clear" w:pos="1260"/>
          <w:tab w:val="num" w:pos="720"/>
        </w:tabs>
        <w:spacing w:before="60"/>
        <w:ind w:left="720"/>
        <w:jc w:val="both"/>
        <w:rPr>
          <w:bCs/>
        </w:rPr>
      </w:pPr>
      <w:r w:rsidRPr="006E02FD">
        <w:rPr>
          <w:b/>
          <w:bCs/>
        </w:rPr>
        <w:t>формирование представлений</w:t>
      </w:r>
      <w:r w:rsidRPr="006E02FD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372DA3" w:rsidRPr="006E02FD" w:rsidRDefault="00372DA3" w:rsidP="00871ECC">
      <w:pPr>
        <w:numPr>
          <w:ilvl w:val="0"/>
          <w:numId w:val="1"/>
        </w:numPr>
        <w:tabs>
          <w:tab w:val="clear" w:pos="1260"/>
          <w:tab w:val="num" w:pos="720"/>
        </w:tabs>
        <w:spacing w:before="60"/>
        <w:ind w:left="720"/>
        <w:jc w:val="both"/>
        <w:rPr>
          <w:bCs/>
        </w:rPr>
      </w:pPr>
      <w:r w:rsidRPr="006E02FD">
        <w:rPr>
          <w:b/>
          <w:bCs/>
        </w:rPr>
        <w:t>воспитание</w:t>
      </w:r>
      <w:r w:rsidRPr="006E02FD">
        <w:rPr>
          <w:bCs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372DA3" w:rsidRPr="006E02FD" w:rsidRDefault="00372DA3" w:rsidP="00871ECC">
      <w:pPr>
        <w:jc w:val="both"/>
      </w:pPr>
      <w:r w:rsidRPr="006E02FD">
        <w:t>В ходе ее достижения реша</w:t>
      </w:r>
      <w:r w:rsidR="00843F2C">
        <w:t>лись следующие</w:t>
      </w:r>
      <w:r w:rsidRPr="006E02FD">
        <w:t xml:space="preserve"> </w:t>
      </w:r>
      <w:r w:rsidRPr="006E02FD">
        <w:rPr>
          <w:b/>
          <w:bCs/>
        </w:rPr>
        <w:t>задачи:</w:t>
      </w:r>
    </w:p>
    <w:p w:rsidR="00372DA3" w:rsidRPr="006E02FD" w:rsidRDefault="00843F2C" w:rsidP="00871ECC">
      <w:pPr>
        <w:ind w:firstLine="540"/>
        <w:jc w:val="both"/>
      </w:pPr>
      <w:r>
        <w:t>1)</w:t>
      </w:r>
      <w:r w:rsidR="00372DA3" w:rsidRPr="006E02FD">
        <w:t>Систематизация сведений о числах</w:t>
      </w:r>
      <w:r w:rsidR="00653FF3">
        <w:t>, элементов пространства, многогранники</w:t>
      </w:r>
      <w:r w:rsidR="00372DA3" w:rsidRPr="006E02FD">
        <w:t>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372DA3" w:rsidRPr="006E02FD" w:rsidRDefault="00843F2C" w:rsidP="00871ECC">
      <w:pPr>
        <w:ind w:firstLine="540"/>
        <w:jc w:val="both"/>
      </w:pPr>
      <w:r>
        <w:t>2)</w:t>
      </w:r>
      <w:r w:rsidR="00372DA3" w:rsidRPr="006E02FD"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</w:t>
      </w:r>
      <w:r w:rsidR="00653FF3">
        <w:t xml:space="preserve">, </w:t>
      </w:r>
      <w:r w:rsidR="00653FF3">
        <w:rPr>
          <w:sz w:val="22"/>
        </w:rPr>
        <w:t>основные понятия стереометрии</w:t>
      </w:r>
      <w:r w:rsidR="00372DA3" w:rsidRPr="006E02FD">
        <w:t>;</w:t>
      </w:r>
    </w:p>
    <w:p w:rsidR="00372DA3" w:rsidRDefault="00843F2C" w:rsidP="00871ECC">
      <w:pPr>
        <w:ind w:firstLine="540"/>
        <w:jc w:val="both"/>
      </w:pPr>
      <w:r>
        <w:t>3)</w:t>
      </w:r>
      <w:r w:rsidR="00372DA3" w:rsidRPr="006E02FD">
        <w:t>Знакомство с основными идеями и м</w:t>
      </w:r>
      <w:r w:rsidR="00653FF3">
        <w:t>етодами математического анализа, планиметрии</w:t>
      </w:r>
    </w:p>
    <w:p w:rsidR="00CA32BC" w:rsidRPr="00372DA3" w:rsidRDefault="00372DA3" w:rsidP="00871ECC">
      <w:pPr>
        <w:jc w:val="both"/>
        <w:rPr>
          <w:b/>
        </w:rPr>
      </w:pPr>
      <w:r w:rsidRPr="00372DA3">
        <w:rPr>
          <w:b/>
        </w:rPr>
        <w:t>Учащиеся умеют:</w:t>
      </w:r>
    </w:p>
    <w:p w:rsidR="00372DA3" w:rsidRPr="00372DA3" w:rsidRDefault="00372DA3" w:rsidP="00871ECC">
      <w:pPr>
        <w:jc w:val="both"/>
      </w:pPr>
      <w:r>
        <w:t xml:space="preserve">- </w:t>
      </w:r>
      <w:r w:rsidRPr="006E02FD">
        <w:t>находить значения тригонометрических выражений</w:t>
      </w:r>
      <w:r w:rsidRPr="00372DA3">
        <w:t>;</w:t>
      </w:r>
    </w:p>
    <w:p w:rsidR="00372DA3" w:rsidRDefault="00372DA3" w:rsidP="00871ECC">
      <w:pPr>
        <w:jc w:val="both"/>
      </w:pPr>
      <w:r w:rsidRPr="00372DA3">
        <w:t xml:space="preserve">- </w:t>
      </w:r>
      <w:r w:rsidR="00653FF3">
        <w:t xml:space="preserve">преобразовывать и </w:t>
      </w:r>
      <w:r w:rsidRPr="00372DA3">
        <w:t>вычислять значения числовых и буквенных выражений, осуществляя необходимые подстановки и преобразования;</w:t>
      </w:r>
    </w:p>
    <w:p w:rsidR="00843F2C" w:rsidRPr="00843F2C" w:rsidRDefault="00843F2C" w:rsidP="00871ECC">
      <w:pPr>
        <w:jc w:val="both"/>
      </w:pPr>
      <w:r>
        <w:t xml:space="preserve">- </w:t>
      </w:r>
      <w:r w:rsidRPr="00843F2C">
        <w:t>определять значения тригонометрических функций по значению аргумента при различных способах задания функции;</w:t>
      </w:r>
    </w:p>
    <w:p w:rsidR="00843F2C" w:rsidRPr="00843F2C" w:rsidRDefault="00843F2C" w:rsidP="00871ECC">
      <w:pPr>
        <w:jc w:val="both"/>
      </w:pPr>
      <w:r w:rsidRPr="00843F2C">
        <w:t>- строить графики,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843F2C" w:rsidRPr="00843F2C" w:rsidRDefault="00843F2C" w:rsidP="00871ECC">
      <w:pPr>
        <w:jc w:val="both"/>
      </w:pPr>
      <w:r w:rsidRPr="00843F2C">
        <w:t>- решать тригонометрические уравнения, используя свойства функций и их графики;</w:t>
      </w:r>
    </w:p>
    <w:p w:rsidR="00843F2C" w:rsidRPr="00843F2C" w:rsidRDefault="00843F2C" w:rsidP="00871ECC">
      <w:pPr>
        <w:jc w:val="both"/>
      </w:pPr>
      <w:r>
        <w:t xml:space="preserve">- </w:t>
      </w:r>
      <w:r w:rsidRPr="00843F2C">
        <w:t>вычислять производные элементарных функций, используя справочные материалы;</w:t>
      </w:r>
    </w:p>
    <w:p w:rsidR="00843F2C" w:rsidRPr="00843F2C" w:rsidRDefault="00843F2C" w:rsidP="00871ECC">
      <w:pPr>
        <w:jc w:val="both"/>
      </w:pPr>
      <w:r w:rsidRPr="00843F2C">
        <w:t>- исследовать в простейших случаях функции на монотонность,</w:t>
      </w:r>
      <w:r w:rsidR="00653FF3">
        <w:t xml:space="preserve"> экстремумы, </w:t>
      </w:r>
      <w:r w:rsidRPr="00843F2C">
        <w:t xml:space="preserve"> находить наибольшие и наименьшие значения функци</w:t>
      </w:r>
      <w:r>
        <w:t>и</w:t>
      </w:r>
      <w:r w:rsidRPr="00843F2C">
        <w:t>;</w:t>
      </w:r>
    </w:p>
    <w:p w:rsidR="00843F2C" w:rsidRDefault="00843F2C" w:rsidP="00871ECC">
      <w:pPr>
        <w:jc w:val="both"/>
        <w:rPr>
          <w:i/>
        </w:rPr>
      </w:pPr>
      <w:r>
        <w:t>-</w:t>
      </w:r>
      <w:r w:rsidR="00653FF3">
        <w:t xml:space="preserve"> </w:t>
      </w:r>
      <w:r w:rsidRPr="00843F2C">
        <w:t xml:space="preserve">решать тригонометрические уравнения и </w:t>
      </w:r>
      <w:r w:rsidRPr="00843F2C">
        <w:rPr>
          <w:i/>
        </w:rPr>
        <w:t>неравенства</w:t>
      </w:r>
      <w:r w:rsidR="00CA2C85">
        <w:rPr>
          <w:i/>
        </w:rPr>
        <w:t>.</w:t>
      </w:r>
    </w:p>
    <w:p w:rsidR="00653FF3" w:rsidRPr="00653FF3" w:rsidRDefault="00653FF3" w:rsidP="00871ECC">
      <w:pPr>
        <w:jc w:val="both"/>
      </w:pPr>
      <w:r>
        <w:t xml:space="preserve">- </w:t>
      </w:r>
      <w:r w:rsidRPr="00653FF3">
        <w:t>соотносить плоские геометрические фигуры и тре</w:t>
      </w:r>
      <w:r>
        <w:t>хмерные объекты с их описаниями</w:t>
      </w:r>
      <w:r w:rsidRPr="00653FF3">
        <w:t xml:space="preserve">; </w:t>
      </w:r>
    </w:p>
    <w:p w:rsidR="00653FF3" w:rsidRPr="00653FF3" w:rsidRDefault="00653FF3" w:rsidP="00871ECC">
      <w:pPr>
        <w:jc w:val="both"/>
      </w:pPr>
      <w:r>
        <w:t xml:space="preserve">- </w:t>
      </w:r>
      <w:r w:rsidRPr="00653FF3">
        <w:t>изображать геометрические фигуры и тела, выполнять чертеж по условию задачи;</w:t>
      </w:r>
    </w:p>
    <w:p w:rsidR="00653FF3" w:rsidRPr="00653FF3" w:rsidRDefault="00653FF3" w:rsidP="00871ECC">
      <w:pPr>
        <w:jc w:val="both"/>
      </w:pPr>
      <w:r>
        <w:t xml:space="preserve">- </w:t>
      </w:r>
      <w:r w:rsidRPr="00653FF3">
        <w:t>решать геометрические задачи, опираясь на изученные свой</w:t>
      </w:r>
      <w:r w:rsidRPr="00653FF3">
        <w:softHyphen/>
        <w:t>ства планиметрических и стереометрических фигур и отноше</w:t>
      </w:r>
      <w:r w:rsidRPr="00653FF3">
        <w:softHyphen/>
        <w:t>ний между ними;</w:t>
      </w:r>
    </w:p>
    <w:p w:rsidR="00653FF3" w:rsidRPr="00653FF3" w:rsidRDefault="00653FF3" w:rsidP="00871ECC">
      <w:pPr>
        <w:jc w:val="both"/>
      </w:pPr>
      <w:r>
        <w:t xml:space="preserve">- </w:t>
      </w:r>
      <w:r w:rsidRPr="00653FF3">
        <w:t>проводить доказательные рассуждения при решении задач, доказывать основные теоремы курса;</w:t>
      </w:r>
    </w:p>
    <w:p w:rsidR="00653FF3" w:rsidRPr="00653FF3" w:rsidRDefault="00653FF3" w:rsidP="00871ECC">
      <w:pPr>
        <w:jc w:val="both"/>
      </w:pPr>
      <w:r>
        <w:t xml:space="preserve">- </w:t>
      </w:r>
      <w:r w:rsidRPr="00653FF3">
        <w:t>вычислять линейные элементы и углы в пространственных конфигурациях,  площади поверхностей простран</w:t>
      </w:r>
      <w:r w:rsidRPr="00653FF3">
        <w:softHyphen/>
        <w:t xml:space="preserve">ственных тел и их простейших комбинаций; </w:t>
      </w:r>
    </w:p>
    <w:p w:rsidR="00653FF3" w:rsidRPr="00653FF3" w:rsidRDefault="00653FF3" w:rsidP="00871ECC">
      <w:pPr>
        <w:jc w:val="both"/>
      </w:pPr>
      <w:r>
        <w:t xml:space="preserve">- </w:t>
      </w:r>
      <w:r w:rsidRPr="00653FF3">
        <w:t>применять координатно-векторный метод для вычисления отношений, расстояний и углов;</w:t>
      </w:r>
    </w:p>
    <w:p w:rsidR="00653FF3" w:rsidRPr="00653FF3" w:rsidRDefault="00653FF3" w:rsidP="00871ECC">
      <w:pPr>
        <w:jc w:val="both"/>
      </w:pPr>
      <w:r>
        <w:t xml:space="preserve">- </w:t>
      </w:r>
      <w:r w:rsidRPr="00653FF3">
        <w:t>строить сечения многогранников;</w:t>
      </w:r>
    </w:p>
    <w:p w:rsidR="00653FF3" w:rsidRPr="00653FF3" w:rsidRDefault="00653FF3" w:rsidP="00871ECC">
      <w:pPr>
        <w:jc w:val="both"/>
        <w:rPr>
          <w:b/>
          <w:bCs/>
          <w:color w:val="000000"/>
          <w:sz w:val="27"/>
          <w:szCs w:val="27"/>
        </w:rPr>
      </w:pPr>
    </w:p>
    <w:p w:rsidR="00843F2C" w:rsidRDefault="00843F2C" w:rsidP="00871ECC">
      <w:pPr>
        <w:jc w:val="both"/>
        <w:rPr>
          <w:i/>
        </w:rPr>
      </w:pPr>
    </w:p>
    <w:p w:rsidR="00843F2C" w:rsidRDefault="00653FF3" w:rsidP="00871ECC">
      <w:pPr>
        <w:jc w:val="both"/>
      </w:pPr>
      <w:r w:rsidRPr="00145E6C">
        <w:t xml:space="preserve">Из таблицы видно, что средний бал составляет 3,7. На мой </w:t>
      </w:r>
      <w:r w:rsidR="009A1929" w:rsidRPr="00145E6C">
        <w:t>взгляд,</w:t>
      </w:r>
      <w:r w:rsidRPr="00145E6C">
        <w:t xml:space="preserve"> он может быть выше</w:t>
      </w:r>
      <w:r w:rsidR="009A1929" w:rsidRPr="00145E6C">
        <w:t xml:space="preserve">. </w:t>
      </w:r>
    </w:p>
    <w:p w:rsidR="002F72E5" w:rsidRDefault="002F72E5" w:rsidP="00871ECC">
      <w:pPr>
        <w:jc w:val="both"/>
      </w:pPr>
    </w:p>
    <w:p w:rsidR="002F72E5" w:rsidRPr="002F72E5" w:rsidRDefault="002F72E5" w:rsidP="00871ECC">
      <w:pPr>
        <w:jc w:val="center"/>
        <w:rPr>
          <w:b/>
        </w:rPr>
      </w:pPr>
      <w:r w:rsidRPr="002F72E5">
        <w:rPr>
          <w:b/>
        </w:rPr>
        <w:t xml:space="preserve">Сравнительная таблица результатов </w:t>
      </w:r>
      <w:r>
        <w:rPr>
          <w:b/>
        </w:rPr>
        <w:t>качества</w:t>
      </w:r>
      <w:r w:rsidRPr="002F72E5">
        <w:rPr>
          <w:b/>
        </w:rPr>
        <w:t xml:space="preserve"> по предмету за год</w:t>
      </w:r>
    </w:p>
    <w:p w:rsidR="002F72E5" w:rsidRPr="002F72E5" w:rsidRDefault="002F72E5" w:rsidP="00871ECC">
      <w:pPr>
        <w:jc w:val="both"/>
        <w:rPr>
          <w:b/>
        </w:rPr>
      </w:pPr>
    </w:p>
    <w:tbl>
      <w:tblPr>
        <w:tblW w:w="8473" w:type="dxa"/>
        <w:tblInd w:w="1156" w:type="dxa"/>
        <w:tblLook w:val="04A0" w:firstRow="1" w:lastRow="0" w:firstColumn="1" w:lastColumn="0" w:noHBand="0" w:noVBand="1"/>
      </w:tblPr>
      <w:tblGrid>
        <w:gridCol w:w="419"/>
        <w:gridCol w:w="442"/>
        <w:gridCol w:w="415"/>
        <w:gridCol w:w="380"/>
        <w:gridCol w:w="420"/>
        <w:gridCol w:w="400"/>
        <w:gridCol w:w="340"/>
        <w:gridCol w:w="540"/>
        <w:gridCol w:w="500"/>
        <w:gridCol w:w="380"/>
        <w:gridCol w:w="560"/>
        <w:gridCol w:w="400"/>
        <w:gridCol w:w="546"/>
        <w:gridCol w:w="417"/>
        <w:gridCol w:w="417"/>
        <w:gridCol w:w="417"/>
        <w:gridCol w:w="580"/>
        <w:gridCol w:w="560"/>
        <w:gridCol w:w="340"/>
      </w:tblGrid>
      <w:tr w:rsidR="009A1929" w:rsidRPr="00CA2C85" w:rsidTr="002F72E5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CA2C85" w:rsidRPr="00CA2C85" w:rsidTr="002F72E5">
        <w:trPr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27</w:t>
            </w:r>
          </w:p>
        </w:tc>
      </w:tr>
      <w:tr w:rsidR="00CA2C85" w:rsidRPr="00CA2C85" w:rsidTr="002F72E5">
        <w:trPr>
          <w:trHeight w:val="255"/>
        </w:trPr>
        <w:tc>
          <w:tcPr>
            <w:tcW w:w="16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На "5" и "4"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На "5" и "4"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14</w:t>
            </w:r>
          </w:p>
        </w:tc>
      </w:tr>
      <w:tr w:rsidR="00CA2C85" w:rsidRPr="00CA2C85" w:rsidTr="002F72E5">
        <w:trPr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На "3"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На "3"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13</w:t>
            </w:r>
          </w:p>
        </w:tc>
      </w:tr>
      <w:tr w:rsidR="00CA2C85" w:rsidRPr="00CA2C85" w:rsidTr="002F72E5">
        <w:trPr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На "2"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На "2"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0</w:t>
            </w:r>
          </w:p>
        </w:tc>
      </w:tr>
      <w:tr w:rsidR="00CA2C85" w:rsidRPr="00CA2C85" w:rsidTr="002F72E5">
        <w:trPr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Н/а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Н/а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0</w:t>
            </w:r>
          </w:p>
        </w:tc>
      </w:tr>
      <w:tr w:rsidR="00CA2C85" w:rsidRPr="00CA2C85" w:rsidTr="002F72E5">
        <w:trPr>
          <w:trHeight w:val="255"/>
        </w:trPr>
        <w:tc>
          <w:tcPr>
            <w:tcW w:w="16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средний бал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17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средний бал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3,7</w:t>
            </w:r>
          </w:p>
        </w:tc>
      </w:tr>
      <w:tr w:rsidR="00CA2C85" w:rsidRPr="00CA2C85" w:rsidTr="002F72E5">
        <w:trPr>
          <w:trHeight w:val="255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%качества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59,3</w:t>
            </w:r>
          </w:p>
        </w:tc>
        <w:tc>
          <w:tcPr>
            <w:tcW w:w="1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%качества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51,9</w:t>
            </w:r>
          </w:p>
        </w:tc>
      </w:tr>
      <w:tr w:rsidR="00CA2C85" w:rsidRPr="00CA2C85" w:rsidTr="00871ECC">
        <w:trPr>
          <w:trHeight w:val="239"/>
        </w:trPr>
        <w:tc>
          <w:tcPr>
            <w:tcW w:w="2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%успеваемости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C85" w:rsidRPr="00CA2C85" w:rsidRDefault="00CA2C85" w:rsidP="00871ECC">
            <w:pPr>
              <w:jc w:val="both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A2C85">
              <w:rPr>
                <w:rFonts w:ascii="Arial CYR" w:hAnsi="Arial CYR"/>
                <w:b/>
                <w:bCs/>
                <w:sz w:val="20"/>
                <w:szCs w:val="20"/>
              </w:rPr>
              <w:t>100,0</w:t>
            </w:r>
          </w:p>
        </w:tc>
      </w:tr>
    </w:tbl>
    <w:p w:rsidR="00843F2C" w:rsidRDefault="00843F2C" w:rsidP="00871ECC">
      <w:pPr>
        <w:jc w:val="both"/>
      </w:pPr>
    </w:p>
    <w:p w:rsidR="009A1929" w:rsidRDefault="009A1929" w:rsidP="00871ECC">
      <w:pPr>
        <w:jc w:val="both"/>
      </w:pPr>
      <w:r>
        <w:t>Очень тяжело для учащихся было понимание тем геометрии, это связанно с тем, что у детей плохо развито пространственное воображение. А так как у меня нет собственного класса математики, то я не могла применять технологии ТСО, показать, более наглядно, как выглядит та или иная фигура.</w:t>
      </w:r>
    </w:p>
    <w:p w:rsidR="009A1929" w:rsidRDefault="009A1929" w:rsidP="00871ECC">
      <w:pPr>
        <w:spacing w:before="100" w:beforeAutospacing="1" w:after="100" w:afterAutospacing="1"/>
        <w:jc w:val="both"/>
      </w:pPr>
      <w:r>
        <w:t>Плохо усвоены и темы алгебры по: п</w:t>
      </w:r>
      <w:r w:rsidRPr="009A1929">
        <w:t>реобразование сумм тригонометр</w:t>
      </w:r>
      <w:r>
        <w:t>ических функций в произведение, п</w:t>
      </w:r>
      <w:r w:rsidRPr="009A1929">
        <w:t>реобразование произведений триг</w:t>
      </w:r>
      <w:r>
        <w:t>онометрических функций в сумму, п</w:t>
      </w:r>
      <w:r w:rsidRPr="009A1929">
        <w:t>реобразование выражения А</w:t>
      </w:r>
      <w:r w:rsidRPr="009A1929">
        <w:rPr>
          <w:lang w:val="en-US"/>
        </w:rPr>
        <w:t>sinx</w:t>
      </w:r>
      <w:r w:rsidRPr="009A1929">
        <w:t xml:space="preserve"> + </w:t>
      </w:r>
      <w:r w:rsidRPr="009A1929">
        <w:rPr>
          <w:lang w:val="en-US"/>
        </w:rPr>
        <w:t>Bcosx</w:t>
      </w:r>
      <w:r w:rsidRPr="009A1929">
        <w:t xml:space="preserve"> к виду С</w:t>
      </w:r>
      <w:r w:rsidRPr="009A1929">
        <w:rPr>
          <w:lang w:val="en-US"/>
        </w:rPr>
        <w:t>sin</w:t>
      </w:r>
      <w:r w:rsidRPr="009A1929">
        <w:t>(</w:t>
      </w:r>
      <w:r w:rsidRPr="009A1929">
        <w:rPr>
          <w:lang w:val="en-US"/>
        </w:rPr>
        <w:t>x</w:t>
      </w:r>
      <w:r w:rsidRPr="009A1929">
        <w:t>+</w:t>
      </w:r>
      <w:r w:rsidRPr="009A1929">
        <w:rPr>
          <w:lang w:val="en-US"/>
        </w:rPr>
        <w:t>t</w:t>
      </w:r>
      <w:r w:rsidRPr="009A1929">
        <w:t>).</w:t>
      </w:r>
      <w:r>
        <w:t xml:space="preserve"> Всё это связанно по той же причине, у детей нет визуального контакта с формулами</w:t>
      </w:r>
      <w:r w:rsidR="00145E6C">
        <w:t xml:space="preserve">, нет наглядности. </w:t>
      </w:r>
    </w:p>
    <w:p w:rsidR="00145E6C" w:rsidRDefault="00145E6C" w:rsidP="00871ECC">
      <w:pPr>
        <w:spacing w:before="100" w:beforeAutospacing="1" w:after="100" w:afterAutospacing="1"/>
        <w:jc w:val="both"/>
      </w:pPr>
      <w:r w:rsidRPr="00145E6C">
        <w:rPr>
          <w:b/>
        </w:rPr>
        <w:t>Итоги пробного ЕГЭ:</w:t>
      </w:r>
      <w:r w:rsidR="00143395">
        <w:rPr>
          <w:b/>
        </w:rPr>
        <w:t xml:space="preserve"> </w:t>
      </w:r>
      <w:r w:rsidR="00143395">
        <w:t>в</w:t>
      </w:r>
      <w:r>
        <w:t>сего: 27 уч.</w:t>
      </w:r>
      <w:r w:rsidR="00143395">
        <w:t>,</w:t>
      </w:r>
      <w:r>
        <w:t xml:space="preserve"> </w:t>
      </w:r>
      <w:r w:rsidR="00143395">
        <w:t>п</w:t>
      </w:r>
      <w:r>
        <w:t>исали: 19 уч.</w:t>
      </w:r>
      <w:r w:rsidR="00143395">
        <w:t xml:space="preserve">,  </w:t>
      </w:r>
      <w:r w:rsidR="00871ECC">
        <w:t>12 уч. прошли минимальный порог.</w:t>
      </w:r>
    </w:p>
    <w:p w:rsidR="007F053A" w:rsidRDefault="007F053A" w:rsidP="007F053A">
      <w:pPr>
        <w:jc w:val="center"/>
        <w:rPr>
          <w:b/>
          <w:sz w:val="28"/>
          <w:szCs w:val="28"/>
        </w:rPr>
      </w:pPr>
      <w:r w:rsidRPr="001957F3">
        <w:rPr>
          <w:b/>
          <w:sz w:val="28"/>
          <w:szCs w:val="28"/>
        </w:rPr>
        <w:t>Анализ по предмету математика в 9 классе.</w:t>
      </w:r>
      <w:r>
        <w:rPr>
          <w:b/>
          <w:sz w:val="28"/>
          <w:szCs w:val="28"/>
        </w:rPr>
        <w:t xml:space="preserve"> </w:t>
      </w:r>
    </w:p>
    <w:p w:rsidR="007F053A" w:rsidRPr="001957F3" w:rsidRDefault="007F053A" w:rsidP="007F053A">
      <w:pPr>
        <w:rPr>
          <w:b/>
          <w:sz w:val="28"/>
          <w:szCs w:val="28"/>
        </w:rPr>
      </w:pPr>
      <w:r w:rsidRPr="001957F3">
        <w:rPr>
          <w:b/>
          <w:sz w:val="28"/>
          <w:szCs w:val="28"/>
        </w:rPr>
        <w:t>УМК:</w:t>
      </w:r>
    </w:p>
    <w:p w:rsidR="007F053A" w:rsidRPr="001957F3" w:rsidRDefault="007F053A" w:rsidP="007F053A">
      <w:pPr>
        <w:pStyle w:val="a3"/>
        <w:numPr>
          <w:ilvl w:val="0"/>
          <w:numId w:val="4"/>
        </w:numPr>
        <w:spacing w:after="200"/>
      </w:pPr>
      <w:r w:rsidRPr="001957F3">
        <w:rPr>
          <w:color w:val="000000"/>
        </w:rPr>
        <w:t>Геометрия, 7 – 9: Учеб.для общеобразоват. учреждений/ Л.С. Атанасян, В.Ф. Бутузов, С.Б. Кадомцев и др. – М.: Просвещение, 2007</w:t>
      </w:r>
    </w:p>
    <w:p w:rsidR="007F053A" w:rsidRPr="001957F3" w:rsidRDefault="007F053A" w:rsidP="007F053A">
      <w:pPr>
        <w:pStyle w:val="a3"/>
        <w:numPr>
          <w:ilvl w:val="0"/>
          <w:numId w:val="4"/>
        </w:numPr>
        <w:spacing w:after="200"/>
      </w:pPr>
      <w:r w:rsidRPr="001957F3">
        <w:t>А.Г. Мордкович  Алгебра 9 класс: Учебник для общеобразовательных учреждений – М.: Мнемозина, 2008;</w:t>
      </w:r>
    </w:p>
    <w:p w:rsidR="007F053A" w:rsidRPr="001957F3" w:rsidRDefault="007F053A" w:rsidP="007F053A">
      <w:pPr>
        <w:pStyle w:val="a3"/>
      </w:pPr>
      <w:r w:rsidRPr="001957F3">
        <w:rPr>
          <w:color w:val="000000"/>
          <w:spacing w:val="-3"/>
        </w:rPr>
        <w:t>А.Г. Мордкович, Т.Н. Мишустина, Е.Е. Тульчинская.</w:t>
      </w:r>
      <w:r w:rsidRPr="001957F3">
        <w:t xml:space="preserve"> Алгебра 9 класс. Задачник для общеобразовательных учреждений – М.: Мнемозина, 2008;</w:t>
      </w:r>
    </w:p>
    <w:p w:rsidR="007F053A" w:rsidRPr="001957F3" w:rsidRDefault="007F053A" w:rsidP="007F053A">
      <w:r w:rsidRPr="001957F3">
        <w:t>Вся программа, 170 часов, выдана полностью, все запланированные контрольные и самостоятельные выполнены.</w:t>
      </w:r>
    </w:p>
    <w:p w:rsidR="007F053A" w:rsidRPr="001957F3" w:rsidRDefault="007F053A" w:rsidP="007F053A">
      <w:pPr>
        <w:widowControl w:val="0"/>
        <w:jc w:val="both"/>
        <w:rPr>
          <w:b/>
          <w:i/>
        </w:rPr>
      </w:pPr>
      <w:r w:rsidRPr="001957F3">
        <w:rPr>
          <w:b/>
          <w:i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7F053A" w:rsidRPr="001957F3" w:rsidRDefault="007F053A" w:rsidP="007F053A">
      <w:pPr>
        <w:widowControl w:val="0"/>
        <w:numPr>
          <w:ilvl w:val="0"/>
          <w:numId w:val="5"/>
        </w:numPr>
        <w:tabs>
          <w:tab w:val="left" w:pos="0"/>
        </w:tabs>
        <w:spacing w:before="120"/>
        <w:ind w:hanging="65"/>
        <w:jc w:val="both"/>
        <w:rPr>
          <w:color w:val="000000"/>
        </w:rPr>
      </w:pPr>
      <w:r w:rsidRPr="001957F3">
        <w:rPr>
          <w:b/>
          <w:color w:val="000000"/>
        </w:rPr>
        <w:t>овладение системой математических знаний и умений</w:t>
      </w:r>
      <w:r w:rsidRPr="001957F3"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7F053A" w:rsidRPr="001957F3" w:rsidRDefault="007F053A" w:rsidP="007F053A">
      <w:pPr>
        <w:widowControl w:val="0"/>
        <w:numPr>
          <w:ilvl w:val="0"/>
          <w:numId w:val="5"/>
        </w:numPr>
        <w:tabs>
          <w:tab w:val="left" w:pos="0"/>
        </w:tabs>
        <w:spacing w:before="120"/>
        <w:ind w:hanging="65"/>
        <w:jc w:val="both"/>
        <w:rPr>
          <w:color w:val="000000"/>
        </w:rPr>
      </w:pPr>
      <w:r w:rsidRPr="001957F3">
        <w:rPr>
          <w:b/>
          <w:color w:val="000000"/>
        </w:rPr>
        <w:t xml:space="preserve">интеллектуальное развитие, </w:t>
      </w:r>
      <w:r w:rsidRPr="001957F3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F053A" w:rsidRPr="001957F3" w:rsidRDefault="007F053A" w:rsidP="007F053A">
      <w:pPr>
        <w:widowControl w:val="0"/>
        <w:numPr>
          <w:ilvl w:val="0"/>
          <w:numId w:val="5"/>
        </w:numPr>
        <w:tabs>
          <w:tab w:val="left" w:pos="0"/>
        </w:tabs>
        <w:spacing w:before="120"/>
        <w:ind w:hanging="65"/>
        <w:jc w:val="both"/>
        <w:rPr>
          <w:color w:val="000000"/>
        </w:rPr>
      </w:pPr>
      <w:r w:rsidRPr="001957F3">
        <w:rPr>
          <w:b/>
          <w:color w:val="000000"/>
        </w:rPr>
        <w:t>формирование представлений</w:t>
      </w:r>
      <w:r w:rsidRPr="001957F3"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7F053A" w:rsidRPr="001957F3" w:rsidRDefault="007F053A" w:rsidP="007F053A">
      <w:pPr>
        <w:pStyle w:val="a3"/>
        <w:numPr>
          <w:ilvl w:val="0"/>
          <w:numId w:val="6"/>
        </w:numPr>
        <w:tabs>
          <w:tab w:val="left" w:pos="0"/>
        </w:tabs>
        <w:spacing w:after="200" w:line="276" w:lineRule="auto"/>
        <w:ind w:left="142" w:firstLine="0"/>
      </w:pPr>
      <w:r w:rsidRPr="001957F3">
        <w:rPr>
          <w:b/>
          <w:color w:val="000000"/>
        </w:rPr>
        <w:t xml:space="preserve">воспитание </w:t>
      </w:r>
      <w:r w:rsidRPr="001957F3"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</w:t>
      </w:r>
    </w:p>
    <w:p w:rsidR="007F053A" w:rsidRPr="00F26478" w:rsidRDefault="007F053A" w:rsidP="007F053A">
      <w:pPr>
        <w:ind w:firstLine="567"/>
        <w:jc w:val="both"/>
      </w:pPr>
      <w:r w:rsidRPr="00F26478">
        <w:rPr>
          <w:b/>
          <w:bCs/>
        </w:rPr>
        <w:t>В результате учащий умеет:</w:t>
      </w:r>
    </w:p>
    <w:p w:rsidR="007F053A" w:rsidRPr="00F26478" w:rsidRDefault="007F053A" w:rsidP="007F053A">
      <w:pPr>
        <w:numPr>
          <w:ilvl w:val="0"/>
          <w:numId w:val="7"/>
        </w:numPr>
        <w:jc w:val="both"/>
      </w:pPr>
      <w:r w:rsidRPr="00F26478">
        <w:t>пользоваться языком геометрии для описания предметов окружающего мира;</w:t>
      </w:r>
    </w:p>
    <w:p w:rsidR="007F053A" w:rsidRPr="00F26478" w:rsidRDefault="007F053A" w:rsidP="007F053A">
      <w:pPr>
        <w:numPr>
          <w:ilvl w:val="0"/>
          <w:numId w:val="7"/>
        </w:numPr>
        <w:jc w:val="both"/>
      </w:pPr>
      <w:r w:rsidRPr="00F26478">
        <w:t xml:space="preserve">распознавать геометрические фигуры, различать их взаимное расположение; </w:t>
      </w:r>
    </w:p>
    <w:p w:rsidR="007F053A" w:rsidRPr="00F26478" w:rsidRDefault="007F053A" w:rsidP="007F053A">
      <w:pPr>
        <w:numPr>
          <w:ilvl w:val="0"/>
          <w:numId w:val="7"/>
        </w:numPr>
        <w:jc w:val="both"/>
      </w:pPr>
      <w:r w:rsidRPr="00F26478">
        <w:t>изображать геометрические фигуры; выполнять чертежи по условию задач; осуществлять преобразования фигур;</w:t>
      </w:r>
    </w:p>
    <w:p w:rsidR="007F053A" w:rsidRPr="00F26478" w:rsidRDefault="007F053A" w:rsidP="007F053A">
      <w:pPr>
        <w:numPr>
          <w:ilvl w:val="0"/>
          <w:numId w:val="7"/>
        </w:numPr>
        <w:jc w:val="both"/>
      </w:pPr>
      <w:r w:rsidRPr="00F26478">
        <w:lastRenderedPageBreak/>
        <w:t>распознавать на чертежах, моделях и в окружающей обстановке основные пространственные тела, изображать их;</w:t>
      </w:r>
    </w:p>
    <w:p w:rsidR="007F053A" w:rsidRPr="00F26478" w:rsidRDefault="007F053A" w:rsidP="007F053A">
      <w:pPr>
        <w:numPr>
          <w:ilvl w:val="0"/>
          <w:numId w:val="7"/>
        </w:numPr>
        <w:jc w:val="both"/>
      </w:pPr>
      <w:r w:rsidRPr="00F26478">
        <w:t xml:space="preserve">в простейших случаях строить сечения и развертки пространственных тел; </w:t>
      </w:r>
    </w:p>
    <w:p w:rsidR="007F053A" w:rsidRPr="00F26478" w:rsidRDefault="007F053A" w:rsidP="007F053A">
      <w:pPr>
        <w:numPr>
          <w:ilvl w:val="0"/>
          <w:numId w:val="7"/>
        </w:numPr>
        <w:jc w:val="both"/>
      </w:pPr>
      <w:r w:rsidRPr="00F26478">
        <w:t>проводить операции над векторами, вычислять длину и координаты вектора, угол между векторами;</w:t>
      </w:r>
    </w:p>
    <w:p w:rsidR="007F053A" w:rsidRPr="00F26478" w:rsidRDefault="007F053A" w:rsidP="007F053A">
      <w:pPr>
        <w:numPr>
          <w:ilvl w:val="0"/>
          <w:numId w:val="7"/>
        </w:numPr>
        <w:jc w:val="both"/>
      </w:pPr>
      <w:r w:rsidRPr="00F26478">
        <w:t>вычислять значения геометрических величин (длин, углов, площадей, объемов), в том числе: для углов от 0 до 180</w:t>
      </w:r>
      <w:r w:rsidRPr="00F26478">
        <w:sym w:font="Symbol" w:char="F0B0"/>
      </w:r>
      <w:r w:rsidRPr="00F26478"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7F053A" w:rsidRPr="00F26478" w:rsidRDefault="007F053A" w:rsidP="007F053A">
      <w:pPr>
        <w:numPr>
          <w:ilvl w:val="0"/>
          <w:numId w:val="7"/>
        </w:numPr>
        <w:jc w:val="both"/>
      </w:pPr>
      <w:r w:rsidRPr="00F26478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7F053A" w:rsidRPr="00F26478" w:rsidRDefault="007F053A" w:rsidP="007F053A">
      <w:pPr>
        <w:numPr>
          <w:ilvl w:val="0"/>
          <w:numId w:val="7"/>
        </w:numPr>
        <w:jc w:val="both"/>
      </w:pPr>
      <w:r w:rsidRPr="00F26478"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7F053A" w:rsidRPr="00F26478" w:rsidRDefault="007F053A" w:rsidP="007F053A">
      <w:pPr>
        <w:numPr>
          <w:ilvl w:val="0"/>
          <w:numId w:val="7"/>
        </w:numPr>
        <w:jc w:val="both"/>
      </w:pPr>
      <w:r w:rsidRPr="00F26478">
        <w:t>решать простейшие планиметрические задачи в пространстве;</w:t>
      </w:r>
    </w:p>
    <w:p w:rsidR="007F053A" w:rsidRDefault="007F053A" w:rsidP="007F053A"/>
    <w:p w:rsidR="007F053A" w:rsidRPr="002F72E5" w:rsidRDefault="007F053A" w:rsidP="007F053A">
      <w:pPr>
        <w:jc w:val="center"/>
        <w:rPr>
          <w:b/>
        </w:rPr>
      </w:pPr>
      <w:r w:rsidRPr="002F72E5">
        <w:rPr>
          <w:b/>
        </w:rPr>
        <w:t xml:space="preserve">Сравнительная таблица результатов </w:t>
      </w:r>
      <w:r>
        <w:rPr>
          <w:b/>
        </w:rPr>
        <w:t>качества</w:t>
      </w:r>
      <w:r w:rsidRPr="002F72E5">
        <w:rPr>
          <w:b/>
        </w:rPr>
        <w:t xml:space="preserve"> по предмету за год</w:t>
      </w:r>
    </w:p>
    <w:tbl>
      <w:tblPr>
        <w:tblW w:w="9414" w:type="dxa"/>
        <w:jc w:val="center"/>
        <w:tblInd w:w="93" w:type="dxa"/>
        <w:tblLook w:val="04A0" w:firstRow="1" w:lastRow="0" w:firstColumn="1" w:lastColumn="0" w:noHBand="0" w:noVBand="1"/>
      </w:tblPr>
      <w:tblGrid>
        <w:gridCol w:w="961"/>
        <w:gridCol w:w="1023"/>
        <w:gridCol w:w="739"/>
        <w:gridCol w:w="739"/>
        <w:gridCol w:w="739"/>
        <w:gridCol w:w="739"/>
        <w:gridCol w:w="1275"/>
        <w:gridCol w:w="1899"/>
        <w:gridCol w:w="1300"/>
      </w:tblGrid>
      <w:tr w:rsidR="007F053A" w:rsidRPr="00FE3CB5" w:rsidTr="00F2730B">
        <w:trPr>
          <w:trHeight w:val="315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center"/>
              <w:rPr>
                <w:b/>
                <w:bCs/>
              </w:rPr>
            </w:pPr>
            <w:r w:rsidRPr="00FE3CB5">
              <w:rPr>
                <w:b/>
                <w:bCs/>
              </w:rPr>
              <w:t>класс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b/>
                <w:bCs/>
              </w:rPr>
            </w:pPr>
            <w:r w:rsidRPr="00FE3CB5">
              <w:rPr>
                <w:rFonts w:ascii="Arial" w:hAnsi="Arial" w:cs="Arial"/>
                <w:b/>
                <w:bCs/>
              </w:rPr>
              <w:t>кол-во детей в классе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b/>
                <w:bCs/>
              </w:rPr>
            </w:pPr>
            <w:r w:rsidRPr="00FE3CB5">
              <w:rPr>
                <w:rFonts w:ascii="Arial" w:hAnsi="Arial" w:cs="Arial"/>
                <w:b/>
                <w:bCs/>
              </w:rPr>
              <w:t>кол-во полученных оценок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b/>
                <w:bCs/>
              </w:rPr>
            </w:pPr>
            <w:r w:rsidRPr="00FE3CB5">
              <w:rPr>
                <w:rFonts w:ascii="Arial" w:hAnsi="Arial" w:cs="Arial"/>
                <w:b/>
                <w:bCs/>
              </w:rPr>
              <w:t>% качества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b/>
                <w:bCs/>
              </w:rPr>
            </w:pPr>
            <w:r w:rsidRPr="00FE3CB5">
              <w:rPr>
                <w:rFonts w:ascii="Arial" w:hAnsi="Arial" w:cs="Arial"/>
                <w:b/>
                <w:bCs/>
              </w:rPr>
              <w:t>% успеваемости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b/>
                <w:bCs/>
              </w:rPr>
            </w:pPr>
            <w:r w:rsidRPr="00FE3CB5">
              <w:rPr>
                <w:rFonts w:ascii="Arial" w:hAnsi="Arial" w:cs="Arial"/>
                <w:b/>
                <w:bCs/>
              </w:rPr>
              <w:t>четверти</w:t>
            </w:r>
          </w:p>
        </w:tc>
      </w:tr>
      <w:tr w:rsidR="007F053A" w:rsidRPr="00FE3CB5" w:rsidTr="00F2730B">
        <w:trPr>
          <w:trHeight w:val="315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3A" w:rsidRPr="00FE3CB5" w:rsidRDefault="007F053A" w:rsidP="00F2730B">
            <w:pPr>
              <w:rPr>
                <w:b/>
                <w:bCs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b/>
                <w:bCs/>
              </w:rPr>
            </w:pPr>
            <w:r w:rsidRPr="00FE3CB5">
              <w:rPr>
                <w:rFonts w:ascii="Arial" w:hAnsi="Arial" w:cs="Arial"/>
                <w:b/>
                <w:bCs/>
              </w:rPr>
              <w:t>"5"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b/>
                <w:bCs/>
              </w:rPr>
            </w:pPr>
            <w:r w:rsidRPr="00FE3CB5">
              <w:rPr>
                <w:rFonts w:ascii="Arial" w:hAnsi="Arial" w:cs="Arial"/>
                <w:b/>
                <w:bCs/>
              </w:rPr>
              <w:t>"4"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b/>
                <w:bCs/>
              </w:rPr>
            </w:pPr>
            <w:r w:rsidRPr="00FE3CB5">
              <w:rPr>
                <w:rFonts w:ascii="Arial" w:hAnsi="Arial" w:cs="Arial"/>
                <w:b/>
                <w:bCs/>
              </w:rPr>
              <w:t>"3"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b/>
                <w:bCs/>
              </w:rPr>
            </w:pPr>
            <w:r w:rsidRPr="00FE3CB5">
              <w:rPr>
                <w:rFonts w:ascii="Arial" w:hAnsi="Arial" w:cs="Arial"/>
                <w:b/>
                <w:bCs/>
              </w:rPr>
              <w:t>"2"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053A" w:rsidRPr="00FE3CB5" w:rsidTr="00F2730B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FE3CB5">
              <w:rPr>
                <w:rFonts w:ascii="Arial" w:hAnsi="Arial" w:cs="Arial"/>
                <w:b/>
                <w:bCs/>
                <w:color w:val="FF0000"/>
              </w:rPr>
              <w:t>9Б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1 четверть</w:t>
            </w:r>
          </w:p>
        </w:tc>
      </w:tr>
      <w:tr w:rsidR="007F053A" w:rsidRPr="00FE3CB5" w:rsidTr="00F2730B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FE3CB5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2 четверть</w:t>
            </w:r>
          </w:p>
        </w:tc>
      </w:tr>
      <w:tr w:rsidR="007F053A" w:rsidRPr="00FE3CB5" w:rsidTr="00F2730B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FE3CB5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3 четверть</w:t>
            </w:r>
          </w:p>
        </w:tc>
      </w:tr>
      <w:tr w:rsidR="007F053A" w:rsidRPr="00FE3CB5" w:rsidTr="00F2730B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FE3CB5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4 четверть</w:t>
            </w:r>
          </w:p>
        </w:tc>
      </w:tr>
      <w:tr w:rsidR="007F053A" w:rsidRPr="00FE3CB5" w:rsidTr="00F2730B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FE3CB5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7F053A" w:rsidRPr="00FE3CB5" w:rsidTr="00F2730B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FE3CB5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3A" w:rsidRPr="00FE3CB5" w:rsidRDefault="007F053A" w:rsidP="00F27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экзамен</w:t>
            </w:r>
          </w:p>
        </w:tc>
      </w:tr>
      <w:tr w:rsidR="007F053A" w:rsidRPr="00FE3CB5" w:rsidTr="00F2730B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b/>
                <w:bCs/>
              </w:rPr>
            </w:pPr>
            <w:r w:rsidRPr="00FE3CB5">
              <w:rPr>
                <w:rFonts w:ascii="Arial" w:hAnsi="Arial" w:cs="Arial"/>
                <w:b/>
                <w:bCs/>
              </w:rPr>
              <w:t>итог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3A" w:rsidRPr="00FE3CB5" w:rsidRDefault="007F053A" w:rsidP="00F2730B">
            <w:pPr>
              <w:rPr>
                <w:rFonts w:ascii="Arial" w:hAnsi="Arial" w:cs="Arial"/>
                <w:sz w:val="20"/>
                <w:szCs w:val="20"/>
              </w:rPr>
            </w:pPr>
            <w:r w:rsidRPr="00FE3C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F053A" w:rsidRDefault="007F053A" w:rsidP="007F053A"/>
    <w:p w:rsidR="007F053A" w:rsidRPr="00F26478" w:rsidRDefault="007F053A" w:rsidP="007F053A">
      <w:r>
        <w:t xml:space="preserve">Из таблицы видно, что во 2 четверти самый высокий процент качества. Контрольные работы написаны были лучше </w:t>
      </w:r>
      <w:r w:rsidR="00794C5A">
        <w:t>это связанно: пошли интересные темы в геометрии (сложение и вычитание векторов по правилам, построение симметрии, центральной, осевой), в алгебре (решение систем уравнений и неравенств);  улучшилось выполнение домашних работ, работа в классе; проводились соревнования в группах мальчики против девочек (игра «переправа»).</w:t>
      </w:r>
    </w:p>
    <w:p w:rsidR="007F053A" w:rsidRDefault="007F053A" w:rsidP="007F053A">
      <w:pPr>
        <w:spacing w:before="100" w:beforeAutospacing="1" w:after="100" w:afterAutospacing="1"/>
        <w:jc w:val="both"/>
      </w:pPr>
      <w:r>
        <w:t>Тема моего самообразования «</w:t>
      </w:r>
      <w:r w:rsidRPr="001A18C0">
        <w:rPr>
          <w:rStyle w:val="apple-style-span"/>
          <w:b/>
          <w:bCs/>
        </w:rPr>
        <w:t xml:space="preserve">Формирование </w:t>
      </w:r>
      <w:r>
        <w:rPr>
          <w:rStyle w:val="apple-style-span"/>
          <w:b/>
          <w:bCs/>
        </w:rPr>
        <w:t>математических</w:t>
      </w:r>
      <w:r w:rsidRPr="001A18C0">
        <w:rPr>
          <w:rStyle w:val="apple-style-span"/>
          <w:b/>
          <w:bCs/>
        </w:rPr>
        <w:t xml:space="preserve"> компетенций у учащихся через применение ИКТ на уроках математики</w:t>
      </w:r>
      <w:r>
        <w:rPr>
          <w:rStyle w:val="apple-style-span"/>
          <w:b/>
          <w:bCs/>
        </w:rPr>
        <w:t>»</w:t>
      </w:r>
      <w:r>
        <w:t>, поэтому для того чтобы реализовать её полностью нужен собственный класс с хорошим ПК и ИД, ведь современных детей нужно заинтересовывать новыми компьютерными технологиями, которые они смогут попробовать самостоятельно.</w:t>
      </w:r>
    </w:p>
    <w:p w:rsidR="00145E6C" w:rsidRDefault="00143395" w:rsidP="00871ECC">
      <w:pPr>
        <w:spacing w:before="100" w:beforeAutospacing="1" w:after="100" w:afterAutospacing="1"/>
        <w:jc w:val="both"/>
      </w:pPr>
      <w:r>
        <w:t>Пути решения:</w:t>
      </w:r>
    </w:p>
    <w:p w:rsidR="00143395" w:rsidRDefault="002F72E5" w:rsidP="00871ECC">
      <w:pPr>
        <w:pStyle w:val="a3"/>
        <w:numPr>
          <w:ilvl w:val="0"/>
          <w:numId w:val="3"/>
        </w:numPr>
        <w:spacing w:before="100" w:beforeAutospacing="1" w:after="100" w:afterAutospacing="1"/>
        <w:jc w:val="both"/>
      </w:pPr>
      <w:r>
        <w:t>Математическое  оформление кабинета (формулы, законы, таблицы).</w:t>
      </w:r>
    </w:p>
    <w:p w:rsidR="00143395" w:rsidRDefault="00143395" w:rsidP="00871ECC">
      <w:pPr>
        <w:pStyle w:val="a3"/>
        <w:numPr>
          <w:ilvl w:val="0"/>
          <w:numId w:val="3"/>
        </w:numPr>
        <w:spacing w:before="100" w:beforeAutospacing="1" w:after="100" w:afterAutospacing="1"/>
        <w:jc w:val="both"/>
      </w:pPr>
      <w:r>
        <w:t>Использование ИД с целью привлечения интереса к предмету</w:t>
      </w:r>
      <w:r w:rsidR="002F72E5">
        <w:t xml:space="preserve"> (тренировка пространственного воображения).</w:t>
      </w:r>
    </w:p>
    <w:p w:rsidR="00143395" w:rsidRDefault="00143395" w:rsidP="00871ECC">
      <w:pPr>
        <w:pStyle w:val="a3"/>
        <w:numPr>
          <w:ilvl w:val="0"/>
          <w:numId w:val="3"/>
        </w:numPr>
        <w:spacing w:before="100" w:beforeAutospacing="1" w:after="100" w:afterAutospacing="1"/>
        <w:jc w:val="both"/>
      </w:pPr>
      <w:r>
        <w:t>Использование наглядности, особенно на уроках геометрии</w:t>
      </w:r>
      <w:r w:rsidR="002F72E5">
        <w:t>.</w:t>
      </w:r>
    </w:p>
    <w:p w:rsidR="002F72E5" w:rsidRDefault="002F72E5" w:rsidP="00871ECC">
      <w:pPr>
        <w:pStyle w:val="a3"/>
        <w:numPr>
          <w:ilvl w:val="0"/>
          <w:numId w:val="3"/>
        </w:numPr>
        <w:spacing w:before="100" w:beforeAutospacing="1" w:after="100" w:afterAutospacing="1"/>
        <w:jc w:val="both"/>
      </w:pPr>
      <w:r>
        <w:t>Продолжить работу с зачетными книжками.</w:t>
      </w:r>
    </w:p>
    <w:p w:rsidR="002F72E5" w:rsidRDefault="002F72E5" w:rsidP="00871ECC">
      <w:pPr>
        <w:pStyle w:val="a3"/>
        <w:numPr>
          <w:ilvl w:val="0"/>
          <w:numId w:val="3"/>
        </w:numPr>
        <w:spacing w:before="100" w:beforeAutospacing="1" w:after="100" w:afterAutospacing="1"/>
        <w:jc w:val="both"/>
      </w:pPr>
      <w:r>
        <w:t>Индивидуальные тетради.</w:t>
      </w:r>
    </w:p>
    <w:p w:rsidR="002F72E5" w:rsidRDefault="002F72E5" w:rsidP="00871ECC">
      <w:pPr>
        <w:spacing w:before="100" w:beforeAutospacing="1" w:after="100" w:afterAutospacing="1"/>
        <w:ind w:left="360"/>
        <w:jc w:val="both"/>
      </w:pPr>
    </w:p>
    <w:p w:rsidR="00145E6C" w:rsidRPr="009A1929" w:rsidRDefault="00145E6C" w:rsidP="00871ECC">
      <w:pPr>
        <w:spacing w:before="100" w:beforeAutospacing="1" w:after="100" w:afterAutospacing="1"/>
        <w:jc w:val="both"/>
      </w:pPr>
    </w:p>
    <w:p w:rsidR="009A1929" w:rsidRPr="00372DA3" w:rsidRDefault="009A1929" w:rsidP="00871ECC">
      <w:pPr>
        <w:jc w:val="both"/>
      </w:pPr>
      <w:r>
        <w:t xml:space="preserve"> </w:t>
      </w:r>
    </w:p>
    <w:sectPr w:rsidR="009A1929" w:rsidRPr="00372DA3" w:rsidSect="00871ECC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792"/>
    <w:multiLevelType w:val="hybridMultilevel"/>
    <w:tmpl w:val="4C68C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E349B"/>
    <w:multiLevelType w:val="hybridMultilevel"/>
    <w:tmpl w:val="77AA5604"/>
    <w:lvl w:ilvl="0" w:tplc="91C484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92A49"/>
    <w:multiLevelType w:val="hybridMultilevel"/>
    <w:tmpl w:val="F2880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497E16"/>
    <w:multiLevelType w:val="hybridMultilevel"/>
    <w:tmpl w:val="DE109F5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90117F"/>
    <w:multiLevelType w:val="hybridMultilevel"/>
    <w:tmpl w:val="AD728DF8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6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207"/>
        </w:tabs>
        <w:ind w:left="20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72DA3"/>
    <w:rsid w:val="00143395"/>
    <w:rsid w:val="00145E6C"/>
    <w:rsid w:val="002F72E5"/>
    <w:rsid w:val="00372DA3"/>
    <w:rsid w:val="00461253"/>
    <w:rsid w:val="005B501B"/>
    <w:rsid w:val="00653FF3"/>
    <w:rsid w:val="00794C5A"/>
    <w:rsid w:val="007F053A"/>
    <w:rsid w:val="00843F2C"/>
    <w:rsid w:val="00871ECC"/>
    <w:rsid w:val="009A1929"/>
    <w:rsid w:val="00B60BFA"/>
    <w:rsid w:val="00CA2C85"/>
    <w:rsid w:val="00CA32BC"/>
    <w:rsid w:val="00D7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45E6C"/>
  </w:style>
  <w:style w:type="paragraph" w:styleId="a3">
    <w:name w:val="List Paragraph"/>
    <w:basedOn w:val="a"/>
    <w:uiPriority w:val="34"/>
    <w:qFormat/>
    <w:rsid w:val="00143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45E6C"/>
  </w:style>
  <w:style w:type="paragraph" w:styleId="a3">
    <w:name w:val="List Paragraph"/>
    <w:basedOn w:val="a"/>
    <w:uiPriority w:val="34"/>
    <w:qFormat/>
    <w:rsid w:val="00143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cp:lastPrinted>2012-06-18T04:34:00Z</cp:lastPrinted>
  <dcterms:created xsi:type="dcterms:W3CDTF">2012-06-10T10:42:00Z</dcterms:created>
  <dcterms:modified xsi:type="dcterms:W3CDTF">2013-08-13T07:05:00Z</dcterms:modified>
</cp:coreProperties>
</file>